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45" w:rsidRPr="00F44145" w:rsidRDefault="00F44145" w:rsidP="00F44145">
      <w:pPr>
        <w:shd w:val="clear" w:color="auto" w:fill="FFFFFF"/>
        <w:spacing w:after="240" w:line="264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F441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Статья 156 УК РФ предусматривает уголовную ответственность за неисполнение обязанностей по воспитанию несовершеннолетнего, 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опряженное с жестоким обращение</w:t>
      </w:r>
      <w:proofErr w:type="gramEnd"/>
    </w:p>
    <w:p w:rsidR="00F44145" w:rsidRPr="00F44145" w:rsidRDefault="00F44145" w:rsidP="00F441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4145">
        <w:rPr>
          <w:sz w:val="28"/>
          <w:szCs w:val="28"/>
        </w:rPr>
        <w:t>Обязательным условием наступления уголовной ответственности за неисполнение или ненадлежащее исполнение воспитательных обязанностей является факт жестокого обращения с несовершеннолетним. При этом</w:t>
      </w:r>
      <w:proofErr w:type="gramStart"/>
      <w:r w:rsidRPr="00F44145">
        <w:rPr>
          <w:sz w:val="28"/>
          <w:szCs w:val="28"/>
        </w:rPr>
        <w:t>,</w:t>
      </w:r>
      <w:proofErr w:type="gramEnd"/>
      <w:r w:rsidRPr="00F44145">
        <w:rPr>
          <w:sz w:val="28"/>
          <w:szCs w:val="28"/>
        </w:rPr>
        <w:t xml:space="preserve"> необходимо доказать, что жестокое обращение является не случайным срывом родителя (воспитателя и т.д.), а проявлением его позиции. Существенна здесь доказанность общего негативного отношения лица к своим воспитательским обязанностям, неоднократность фактов жестокого обращения, очевидность для виновного возможности тяжких последствий.</w:t>
      </w:r>
    </w:p>
    <w:p w:rsidR="00F44145" w:rsidRPr="00F44145" w:rsidRDefault="00F44145" w:rsidP="00F441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4145">
        <w:rPr>
          <w:sz w:val="28"/>
          <w:szCs w:val="28"/>
        </w:rPr>
        <w:t xml:space="preserve">Под жестоким обращением следует понимать крайне суровое, безжалостное, беспощадное, бессердечное, лишенное чувства жалости обхождение с лицом, не достигшим совершеннолетия. </w:t>
      </w:r>
      <w:proofErr w:type="gramStart"/>
      <w:r w:rsidRPr="00F44145">
        <w:rPr>
          <w:sz w:val="28"/>
          <w:szCs w:val="28"/>
        </w:rPr>
        <w:t>Обращение с чем-либо предполагает некоторую систему поступков, которые сами по себе могут выражаться как в действии (использование несовершеннолетнего для выполнения хозяйственных работ по дому, принуждение его к труду, распитие с ним спиртных напитков, выдворение из дома и т.д.), так и в бездействии (</w:t>
      </w:r>
      <w:proofErr w:type="spellStart"/>
      <w:r w:rsidRPr="00F44145">
        <w:rPr>
          <w:sz w:val="28"/>
          <w:szCs w:val="28"/>
        </w:rPr>
        <w:t>непредоставление</w:t>
      </w:r>
      <w:proofErr w:type="spellEnd"/>
      <w:r w:rsidRPr="00F44145">
        <w:rPr>
          <w:sz w:val="28"/>
          <w:szCs w:val="28"/>
        </w:rPr>
        <w:t xml:space="preserve"> еды, одежды, возможности посещать школу и т.д.)</w:t>
      </w:r>
      <w:proofErr w:type="gramEnd"/>
    </w:p>
    <w:p w:rsidR="00F44145" w:rsidRPr="00F44145" w:rsidRDefault="00F44145" w:rsidP="00F441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4145">
        <w:rPr>
          <w:sz w:val="28"/>
          <w:szCs w:val="28"/>
        </w:rPr>
        <w:t>Под жестоким обращением также следует понимать причинение несовершеннолетнему физических и психических страданий путем нанесения побоев, причинения телесных повреждений, лишения свободы, еды, одежды, угроз расправиться и т.п. Если жестокое обращение имеет характер истязания, то деяние требует дополнительной квалификации по ст. 117 УК РФ.</w:t>
      </w:r>
    </w:p>
    <w:p w:rsidR="00F44145" w:rsidRPr="00F44145" w:rsidRDefault="00F44145" w:rsidP="00F441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4145">
        <w:rPr>
          <w:sz w:val="28"/>
          <w:szCs w:val="28"/>
        </w:rPr>
        <w:t>"Жестокость" как конструктивный признак состава преступления, предусмотренного ст. 156 УК РФ, по своему содержанию шире, чем "насилие", и может выражаться как в физическом и психическом насилии, так и в применении иных недопустимых способов воспитания, не связанных с насилием.</w:t>
      </w:r>
    </w:p>
    <w:p w:rsidR="00F44145" w:rsidRPr="00F44145" w:rsidRDefault="00F44145" w:rsidP="00F441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4145">
        <w:rPr>
          <w:sz w:val="28"/>
          <w:szCs w:val="28"/>
        </w:rPr>
        <w:t>Физическое насилие может быть выражено в нанесении побоев, ограничении свободы, истязании, причинении вреда здоровью несовершеннолетнего. Если несовершеннолетнему в результате жестокого обращения причинен легкий средней тяжести или тяжкий вред здоровью то содеянное квалифицируется по совокупности преступлений, предусмотренных ст. 156 УК РФ и ст. 115, 112, 111 УК РФ соответственно.</w:t>
      </w:r>
    </w:p>
    <w:p w:rsidR="00F44145" w:rsidRPr="00F44145" w:rsidRDefault="00F44145" w:rsidP="00F4414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4145">
        <w:rPr>
          <w:rFonts w:ascii="Times New Roman" w:hAnsi="Times New Roman" w:cs="Times New Roman"/>
          <w:sz w:val="28"/>
          <w:szCs w:val="28"/>
          <w:shd w:val="clear" w:color="auto" w:fill="FFFFFF"/>
        </w:rPr>
        <w:t>Санкция ст. 156 УК РФ предусматривает наказание в виде штрафа, обязательных, исправительных, принудительных работ, либо лишения свободы на срок до трех лет с лишением права занимать определенные должности или заниматься определенной деятельностью на определенный срок.</w:t>
      </w:r>
    </w:p>
    <w:p w:rsidR="009E7D27" w:rsidRDefault="009E7D27" w:rsidP="00F441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1BF2" w:rsidRDefault="00491BF2" w:rsidP="00491BF2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91BF2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 уголовной ответственности по ст. 134 УК РФ</w:t>
      </w:r>
    </w:p>
    <w:p w:rsidR="00491BF2" w:rsidRPr="00491BF2" w:rsidRDefault="00491BF2" w:rsidP="00491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1F1F1"/>
          <w:lang w:val="en-US"/>
        </w:rPr>
      </w:pPr>
      <w:bookmarkStart w:id="0" w:name="_GoBack"/>
      <w:bookmarkEnd w:id="0"/>
    </w:p>
    <w:p w:rsidR="00F44145" w:rsidRPr="00491BF2" w:rsidRDefault="00F44145" w:rsidP="00491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491BF2">
        <w:rPr>
          <w:rFonts w:ascii="Times New Roman" w:hAnsi="Times New Roman" w:cs="Times New Roman"/>
          <w:sz w:val="28"/>
          <w:szCs w:val="28"/>
          <w:shd w:val="clear" w:color="auto" w:fill="F1F1F1"/>
        </w:rPr>
        <w:t>Уголовным законом охраняется половая неприкосновенность несовершеннолетних, их нормальное нравственное и физическое развитие, здоровье, которому может нанести вред раннее начало половой жизни.</w:t>
      </w:r>
    </w:p>
    <w:p w:rsidR="00491BF2" w:rsidRPr="00491BF2" w:rsidRDefault="00491BF2" w:rsidP="00491BF2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491BF2">
        <w:rPr>
          <w:sz w:val="28"/>
          <w:szCs w:val="28"/>
          <w:shd w:val="clear" w:color="auto" w:fill="F1F1F1"/>
        </w:rPr>
        <w:t>З</w:t>
      </w:r>
      <w:r w:rsidR="00F44145" w:rsidRPr="00491BF2">
        <w:rPr>
          <w:sz w:val="28"/>
          <w:szCs w:val="28"/>
          <w:shd w:val="clear" w:color="auto" w:fill="F1F1F1"/>
        </w:rPr>
        <w:t xml:space="preserve">а  </w:t>
      </w:r>
      <w:r w:rsidR="00F44145" w:rsidRPr="00491BF2">
        <w:rPr>
          <w:bCs/>
          <w:sz w:val="28"/>
          <w:szCs w:val="28"/>
        </w:rPr>
        <w:t>половое сношение с лицом, не достигшим шестнадцатилетнего возраста, совершенное лицом, достигшим восемнадцатилетнего возраста</w:t>
      </w:r>
      <w:r w:rsidRPr="00491BF2">
        <w:rPr>
          <w:bCs/>
          <w:sz w:val="28"/>
          <w:szCs w:val="28"/>
        </w:rPr>
        <w:t xml:space="preserve"> предусмотрено наказание в виде обязательных работ</w:t>
      </w:r>
      <w:r w:rsidR="00F44145" w:rsidRPr="00F44145">
        <w:rPr>
          <w:bCs/>
          <w:sz w:val="28"/>
          <w:szCs w:val="28"/>
        </w:rPr>
        <w:t xml:space="preserve"> на срок до четырехсот восьмидесяти часов, либо ограничением свободы на срок до четырех лет,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</w:t>
      </w:r>
      <w:proofErr w:type="gramEnd"/>
      <w:r w:rsidR="00F44145" w:rsidRPr="00F44145">
        <w:rPr>
          <w:bCs/>
          <w:sz w:val="28"/>
          <w:szCs w:val="28"/>
        </w:rPr>
        <w:t>, либо лишением свободы на срок до четырех лет с лишением права занимать определенные должности или заниматься определенной деятельностью на срок</w:t>
      </w:r>
      <w:r w:rsidRPr="00491BF2">
        <w:rPr>
          <w:bCs/>
          <w:sz w:val="28"/>
          <w:szCs w:val="28"/>
        </w:rPr>
        <w:t xml:space="preserve"> до десяти лет или без такового (ч. 1 ст. 134 УК РФ).</w:t>
      </w:r>
    </w:p>
    <w:p w:rsidR="00491BF2" w:rsidRPr="00491BF2" w:rsidRDefault="00491BF2" w:rsidP="00491BF2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491BF2">
        <w:rPr>
          <w:bCs/>
          <w:sz w:val="28"/>
          <w:szCs w:val="28"/>
        </w:rPr>
        <w:t>Те же д</w:t>
      </w:r>
      <w:r w:rsidRPr="00491BF2">
        <w:rPr>
          <w:bCs/>
          <w:sz w:val="28"/>
          <w:szCs w:val="28"/>
        </w:rPr>
        <w:t>еяния, совершенные с лицом, достигшим двенадцатилетнего возраста, но не достигшим</w:t>
      </w:r>
      <w:r w:rsidRPr="00491BF2">
        <w:rPr>
          <w:bCs/>
          <w:sz w:val="28"/>
          <w:szCs w:val="28"/>
        </w:rPr>
        <w:t xml:space="preserve"> четырнадцатилетнего возраста </w:t>
      </w:r>
      <w:r w:rsidRPr="00491BF2">
        <w:rPr>
          <w:bCs/>
          <w:sz w:val="28"/>
          <w:szCs w:val="28"/>
        </w:rPr>
        <w:t>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такового.</w:t>
      </w:r>
      <w:proofErr w:type="gramEnd"/>
    </w:p>
    <w:p w:rsidR="00491BF2" w:rsidRPr="00491BF2" w:rsidRDefault="00491BF2" w:rsidP="00491BF2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91BF2">
        <w:rPr>
          <w:sz w:val="28"/>
          <w:szCs w:val="28"/>
          <w:shd w:val="clear" w:color="auto" w:fill="F1F1F1"/>
        </w:rPr>
        <w:t>Ответственности подлежит любое вменяемое лицо, мужского или женского пола, достигшее 18-летнего возраста.</w:t>
      </w:r>
      <w:r w:rsidRPr="00491BF2">
        <w:rPr>
          <w:b/>
          <w:bCs/>
          <w:sz w:val="28"/>
          <w:szCs w:val="28"/>
        </w:rPr>
        <w:br/>
      </w:r>
      <w:r w:rsidRPr="00491BF2">
        <w:rPr>
          <w:b/>
          <w:bCs/>
          <w:sz w:val="28"/>
          <w:szCs w:val="28"/>
        </w:rPr>
        <w:br/>
      </w:r>
    </w:p>
    <w:p w:rsidR="00F44145" w:rsidRPr="00F44145" w:rsidRDefault="00F44145" w:rsidP="00F441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44145" w:rsidRPr="00F4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74"/>
    <w:rsid w:val="00491BF2"/>
    <w:rsid w:val="009C1A8B"/>
    <w:rsid w:val="009E7D27"/>
    <w:rsid w:val="00B71874"/>
    <w:rsid w:val="00F4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4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145"/>
    <w:rPr>
      <w:color w:val="0000FF"/>
      <w:u w:val="single"/>
    </w:rPr>
  </w:style>
  <w:style w:type="character" w:styleId="a5">
    <w:name w:val="Strong"/>
    <w:basedOn w:val="a0"/>
    <w:uiPriority w:val="22"/>
    <w:qFormat/>
    <w:rsid w:val="00491B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4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145"/>
    <w:rPr>
      <w:color w:val="0000FF"/>
      <w:u w:val="single"/>
    </w:rPr>
  </w:style>
  <w:style w:type="character" w:styleId="a5">
    <w:name w:val="Strong"/>
    <w:basedOn w:val="a0"/>
    <w:uiPriority w:val="22"/>
    <w:qFormat/>
    <w:rsid w:val="00491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2020-05-25T06:30:00Z</dcterms:created>
  <dcterms:modified xsi:type="dcterms:W3CDTF">2020-05-25T06:30:00Z</dcterms:modified>
</cp:coreProperties>
</file>